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1D" w:rsidRPr="00E8693A" w:rsidRDefault="0094421D" w:rsidP="0094421D">
      <w:pPr>
        <w:ind w:firstLine="0"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Приложение № 3</w:t>
      </w:r>
    </w:p>
    <w:p w:rsidR="0094421D" w:rsidRPr="00E8693A" w:rsidRDefault="0094421D" w:rsidP="0094421D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 xml:space="preserve">к Постановлению Правительства </w:t>
      </w:r>
    </w:p>
    <w:p w:rsidR="0094421D" w:rsidRPr="00E8693A" w:rsidRDefault="0094421D" w:rsidP="0094421D">
      <w:pPr>
        <w:ind w:firstLine="0"/>
        <w:contextualSpacing/>
        <w:jc w:val="right"/>
        <w:rPr>
          <w:sz w:val="22"/>
          <w:szCs w:val="22"/>
          <w:lang w:eastAsia="ro-RO"/>
        </w:rPr>
      </w:pPr>
      <w:r w:rsidRPr="00E8693A">
        <w:rPr>
          <w:sz w:val="22"/>
          <w:szCs w:val="22"/>
          <w:lang w:eastAsia="ro-RO"/>
        </w:rPr>
        <w:t>№ 1258 от 1 ноября 2006 г.</w:t>
      </w:r>
    </w:p>
    <w:p w:rsidR="0094421D" w:rsidRPr="00E8693A" w:rsidRDefault="0094421D" w:rsidP="0094421D">
      <w:pPr>
        <w:ind w:firstLine="0"/>
        <w:contextualSpacing/>
        <w:rPr>
          <w:rFonts w:ascii="Arial" w:hAnsi="Arial" w:cs="Arial"/>
          <w:sz w:val="22"/>
          <w:szCs w:val="22"/>
          <w:lang w:eastAsia="ro-RO"/>
        </w:rPr>
      </w:pPr>
    </w:p>
    <w:p w:rsidR="0094421D" w:rsidRPr="00E8693A" w:rsidRDefault="0094421D" w:rsidP="0094421D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Должностные оклады</w:t>
      </w:r>
    </w:p>
    <w:p w:rsidR="0094421D" w:rsidRPr="00E8693A" w:rsidRDefault="0094421D" w:rsidP="0094421D">
      <w:pPr>
        <w:ind w:firstLine="0"/>
        <w:jc w:val="center"/>
        <w:rPr>
          <w:b/>
          <w:bCs/>
          <w:sz w:val="22"/>
          <w:szCs w:val="22"/>
          <w:lang w:eastAsia="ru-RU"/>
        </w:rPr>
      </w:pPr>
      <w:r w:rsidRPr="00E8693A">
        <w:rPr>
          <w:b/>
          <w:bCs/>
          <w:sz w:val="22"/>
          <w:szCs w:val="22"/>
          <w:lang w:eastAsia="ru-RU"/>
        </w:rPr>
        <w:t>в соответствии с разрядом оплаты труда Единой тарифной сетки</w:t>
      </w:r>
    </w:p>
    <w:p w:rsidR="0094421D" w:rsidRPr="00E8693A" w:rsidRDefault="0094421D" w:rsidP="0094421D">
      <w:pPr>
        <w:ind w:firstLine="0"/>
        <w:jc w:val="left"/>
        <w:rPr>
          <w:b/>
          <w:bCs/>
          <w:sz w:val="22"/>
          <w:szCs w:val="22"/>
          <w:lang w:eastAsia="ro-RO"/>
        </w:rPr>
      </w:pPr>
    </w:p>
    <w:tbl>
      <w:tblPr>
        <w:tblW w:w="88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0"/>
        <w:gridCol w:w="4410"/>
      </w:tblGrid>
      <w:tr w:rsidR="0094421D" w:rsidRPr="00791D84" w:rsidTr="007C23D3">
        <w:trPr>
          <w:trHeight w:val="125"/>
        </w:trPr>
        <w:tc>
          <w:tcPr>
            <w:tcW w:w="4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Разряд оплаты труда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785E50">
              <w:rPr>
                <w:b/>
                <w:bCs/>
                <w:sz w:val="22"/>
                <w:szCs w:val="22"/>
                <w:lang w:eastAsia="ro-RO"/>
              </w:rPr>
              <w:t>Должностной оклад, леев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1100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1110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1120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4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1140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5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1170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6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1190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7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1210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8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1230</w:t>
            </w:r>
          </w:p>
        </w:tc>
      </w:tr>
      <w:tr w:rsidR="0094421D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9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1250</w:t>
            </w:r>
          </w:p>
        </w:tc>
      </w:tr>
      <w:tr w:rsidR="0094421D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10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1280</w:t>
            </w:r>
          </w:p>
        </w:tc>
      </w:tr>
      <w:tr w:rsidR="0094421D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11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1300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12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1320</w:t>
            </w:r>
          </w:p>
        </w:tc>
      </w:tr>
      <w:tr w:rsidR="0094421D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13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1340</w:t>
            </w:r>
          </w:p>
        </w:tc>
      </w:tr>
      <w:tr w:rsidR="0094421D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14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1360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15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1400</w:t>
            </w:r>
          </w:p>
        </w:tc>
      </w:tr>
      <w:tr w:rsidR="0094421D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16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1430</w:t>
            </w:r>
          </w:p>
        </w:tc>
      </w:tr>
      <w:tr w:rsidR="0094421D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17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1480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18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1540</w:t>
            </w:r>
          </w:p>
        </w:tc>
      </w:tr>
      <w:tr w:rsidR="0094421D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19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1610</w:t>
            </w:r>
          </w:p>
        </w:tc>
      </w:tr>
      <w:tr w:rsidR="0094421D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20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1670</w:t>
            </w:r>
          </w:p>
        </w:tc>
      </w:tr>
      <w:tr w:rsidR="0094421D" w:rsidRPr="00791D84" w:rsidTr="007C23D3">
        <w:trPr>
          <w:trHeight w:val="217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21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1760</w:t>
            </w:r>
          </w:p>
        </w:tc>
      </w:tr>
      <w:tr w:rsidR="0094421D" w:rsidRPr="00791D84" w:rsidTr="007C23D3">
        <w:trPr>
          <w:trHeight w:val="202"/>
        </w:trPr>
        <w:tc>
          <w:tcPr>
            <w:tcW w:w="4410" w:type="dxa"/>
            <w:shd w:val="clear" w:color="auto" w:fill="auto"/>
            <w:vAlign w:val="center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sz w:val="22"/>
                <w:szCs w:val="22"/>
                <w:lang w:eastAsia="ro-RO"/>
              </w:rPr>
              <w:t>22</w:t>
            </w:r>
          </w:p>
        </w:tc>
        <w:tc>
          <w:tcPr>
            <w:tcW w:w="4410" w:type="dxa"/>
            <w:shd w:val="clear" w:color="auto" w:fill="auto"/>
          </w:tcPr>
          <w:p w:rsidR="0094421D" w:rsidRPr="00785E50" w:rsidRDefault="0094421D" w:rsidP="007C23D3">
            <w:pPr>
              <w:ind w:firstLine="0"/>
              <w:jc w:val="center"/>
              <w:rPr>
                <w:color w:val="000000"/>
                <w:sz w:val="22"/>
                <w:szCs w:val="22"/>
                <w:lang w:eastAsia="ro-RO"/>
              </w:rPr>
            </w:pPr>
            <w:r w:rsidRPr="00785E50">
              <w:rPr>
                <w:color w:val="000000"/>
                <w:sz w:val="22"/>
                <w:szCs w:val="22"/>
                <w:lang w:eastAsia="ro-RO"/>
              </w:rPr>
              <w:t>1870».</w:t>
            </w:r>
          </w:p>
        </w:tc>
      </w:tr>
    </w:tbl>
    <w:p w:rsidR="00AE127B" w:rsidRDefault="00AE127B">
      <w:bookmarkStart w:id="0" w:name="_GoBack"/>
      <w:bookmarkEnd w:id="0"/>
    </w:p>
    <w:sectPr w:rsidR="00AE1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1D"/>
    <w:rsid w:val="0094421D"/>
    <w:rsid w:val="00A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1D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1D"/>
    <w:pPr>
      <w:spacing w:after="0" w:line="240" w:lineRule="auto"/>
      <w:ind w:firstLine="709"/>
      <w:jc w:val="both"/>
    </w:pPr>
    <w:rPr>
      <w:rFonts w:eastAsia="Times New Roman" w:cs="Times New Roman"/>
      <w:sz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2017-12-26T07:13:00Z</dcterms:created>
  <dcterms:modified xsi:type="dcterms:W3CDTF">2017-12-26T07:14:00Z</dcterms:modified>
</cp:coreProperties>
</file>